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-1039495</wp:posOffset>
            </wp:positionV>
            <wp:extent cx="7767955" cy="10679430"/>
            <wp:effectExtent l="0" t="0" r="4445" b="1270"/>
            <wp:wrapNone/>
            <wp:docPr id="2" name="图片 2" descr="高级形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级形象"/>
                    <pic:cNvPicPr>
                      <a:picLocks noChangeAspect="1"/>
                    </pic:cNvPicPr>
                  </pic:nvPicPr>
                  <pic:blipFill>
                    <a:blip r:embed="rId4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right="640" w:bottom="280" w:left="640" w:header="720" w:footer="720" w:gutter="0"/>
        </w:sectPr>
      </w:pPr>
    </w:p>
    <w:p>
      <w:pPr>
        <w:pStyle w:val="3"/>
        <w:spacing w:before="4"/>
        <w:rPr>
          <w:rFonts w:hint="eastAsia" w:ascii="Times New Roman" w:eastAsia="新宋体"/>
          <w:sz w:val="17"/>
          <w:lang w:val="en-US" w:eastAsia="zh-CN"/>
        </w:rPr>
        <w:sectPr>
          <w:pgSz w:w="11910" w:h="16840"/>
          <w:pgMar w:top="1580" w:right="640" w:bottom="280" w:left="640" w:header="720" w:footer="720" w:gutter="0"/>
        </w:sect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-1073150</wp:posOffset>
            </wp:positionV>
            <wp:extent cx="7761605" cy="10671175"/>
            <wp:effectExtent l="0" t="0" r="10795" b="9525"/>
            <wp:wrapNone/>
            <wp:docPr id="3" name="图片 3" descr="高级形象礼仪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高级形象礼仪2"/>
                    <pic:cNvPicPr>
                      <a:picLocks noChangeAspect="1"/>
                    </pic:cNvPicPr>
                  </pic:nvPicPr>
                  <pic:blipFill>
                    <a:blip r:embed="rId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67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00" w:lineRule="exact"/>
        <w:ind w:right="1245"/>
        <w:jc w:val="center"/>
        <w:textAlignment w:val="auto"/>
        <w:rPr>
          <w:rFonts w:hint="default" w:eastAsia="新宋体"/>
          <w:b/>
          <w:bCs/>
          <w:spacing w:val="-8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-8"/>
          <w:sz w:val="32"/>
          <w:szCs w:val="32"/>
          <w:lang w:val="en-US" w:eastAsia="zh-CN"/>
        </w:rPr>
        <w:t xml:space="preserve">       关于举办全国高级形象礼仪指导师（上海）师资班通知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00" w:lineRule="exact"/>
        <w:ind w:left="1160" w:right="1245" w:firstLine="420"/>
        <w:jc w:val="both"/>
        <w:textAlignment w:val="auto"/>
      </w:pPr>
      <w:r>
        <w:rPr>
          <w:spacing w:val="-8"/>
        </w:rPr>
        <w:t>为帮助教师掌握</w:t>
      </w:r>
      <w:r>
        <w:t>CVCC</w:t>
      </w:r>
      <w:r>
        <w:rPr>
          <w:spacing w:val="-9"/>
        </w:rPr>
        <w:t>形象礼仪的培训内容和教学规范，提高师资水平和培</w:t>
      </w:r>
      <w:r>
        <w:t>训质量，逐步建立CVCC形象礼仪教师队伍，我单位将于2019年</w:t>
      </w:r>
      <w:r>
        <w:rPr>
          <w:rFonts w:hint="eastAsia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>27</w:t>
      </w:r>
      <w:r>
        <w:t>日-</w:t>
      </w:r>
      <w:r>
        <w:rPr>
          <w:rFonts w:hint="eastAsia"/>
          <w:lang w:val="en-US" w:eastAsia="zh-CN"/>
        </w:rPr>
        <w:t>29</w:t>
      </w:r>
      <w:r>
        <w:t>日在</w:t>
      </w:r>
      <w:r>
        <w:rPr>
          <w:rFonts w:hint="eastAsia"/>
          <w:lang w:val="en-US" w:eastAsia="zh-CN"/>
        </w:rPr>
        <w:t>上海</w:t>
      </w:r>
      <w:r>
        <w:t>举办高级形象礼仪指导师培训班，现将有关事项通知如下：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</w:pPr>
      <w: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left="1320" w:right="0" w:rightChars="0" w:hanging="1320" w:hangingChars="600"/>
        <w:textAlignment w:val="auto"/>
        <w:rPr>
          <w:rFonts w:hint="default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1、从精神形象的角度来塑造职业人的形象力，科学化妆规范手法，实操的示范演示等；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left="1439" w:leftChars="654" w:firstLine="240" w:firstLineChars="100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2、掌握形象管理方法提升个人形象并建立优良个人品牌、掌握个人色彩分析方法与色彩搭配技巧、了解职场心理风格诊断与服装款式等；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left="1439" w:leftChars="654" w:firstLine="240" w:firstLineChars="100"/>
        <w:textAlignment w:val="auto"/>
        <w:rPr>
          <w:rFonts w:hint="eastAsia" w:ascii="新宋体" w:hAnsi="新宋体" w:eastAsia="新宋体" w:cs="新宋体"/>
          <w:spacing w:val="-11"/>
          <w:sz w:val="24"/>
          <w:szCs w:val="24"/>
          <w:lang w:val="en-US" w:eastAsia="zh-CN" w:bidi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3、掌握个人身材诊断与扬长避短原则、了解国际场合着装规则，包括国际商务与社交场合掌握饰品搭配原则与围巾搭配技巧等；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00" w:lineRule="exact"/>
        <w:textAlignment w:val="auto"/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  <w:t>二、授课专家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00" w:lineRule="exact"/>
        <w:ind w:left="1160" w:right="1103" w:firstLine="420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  <w:t>李昀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zh-CN" w:eastAsia="zh-CN" w:bidi="zh-CN"/>
        </w:rPr>
        <w:t>（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 w:bidi="zh-CN"/>
        </w:rPr>
        <w:t>台湾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zh-CN" w:eastAsia="zh-CN" w:bidi="zh-CN"/>
        </w:rPr>
        <w:t>）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：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华人世界形象管理大师、中国形象设计协会副会长、台湾赢得形象顾问联盟主席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、中国形象设计协会副会长、近三十年形象管理</w:t>
      </w:r>
      <w:r>
        <w:rPr>
          <w:rFonts w:hint="eastAsia" w:cs="新宋体"/>
          <w:b w:val="0"/>
          <w:bCs w:val="0"/>
          <w:sz w:val="24"/>
          <w:szCs w:val="24"/>
          <w:lang w:val="en-US" w:eastAsia="zh-CN" w:bidi="zh-CN"/>
        </w:rPr>
        <w:t>咨询与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教育经验等；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00" w:lineRule="exact"/>
        <w:ind w:left="1160" w:right="1103" w:firstLine="420"/>
        <w:textAlignment w:val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zh-CN" w:eastAsia="zh-CN" w:bidi="zh-CN"/>
        </w:rPr>
        <w:t>路平（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 w:bidi="zh-CN"/>
        </w:rPr>
        <w:t>男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zh-CN" w:eastAsia="zh-CN" w:bidi="zh-CN"/>
        </w:rPr>
        <w:t>）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：中国国家级形象设计师、专家评委、中国礼宾礼仪文化专业委员会形象顾问、中国软实力研究院女性软实力研究所研究员、全国形象管理职业教育委员会主任专家等；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00" w:lineRule="exact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  <w:t>三、培训对象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00" w:lineRule="exact"/>
        <w:ind w:left="1160" w:right="1037" w:firstLine="420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各院校教师和管理人员、职业指导老师、旅游酒店专业教师、音乐舞蹈教师、文秘教师、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形象化妆老师、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公共课类教师等、企业培训师及对形象礼仪有兴趣的人士。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00" w:lineRule="exact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  <w:t>四、资格查询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00" w:lineRule="exact"/>
        <w:ind w:left="1160" w:right="1157" w:firstLine="420"/>
        <w:jc w:val="both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 xml:space="preserve">培训并经考试合格后，可申请由高校毕业生就业协会核心能力分会颁发的《高级形象礼仪指导师证书》，该证书既是 CVCC 项目培训讲师任职资格的证明，也可作为人员岗位聘任、定级和晋升职务的参考依据。（证书查询：全国职业核心能力网 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fldChar w:fldCharType="begin"/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instrText xml:space="preserve"> HYPERLINK "http://www.cvcc.net.cn/" \h </w:instrTex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fldChar w:fldCharType="separate"/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www.cvcc.net.cn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fldChar w:fldCharType="end"/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 xml:space="preserve"> 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  <w:t>五、培训时间及地点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00" w:lineRule="exact"/>
        <w:ind w:left="1580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培训时间：2019年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12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月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27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日-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29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00" w:lineRule="exact"/>
        <w:ind w:left="1580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报到时间：2019年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12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月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26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日全天及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12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月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27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日上午8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: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30前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00" w:lineRule="exact"/>
        <w:ind w:left="1580"/>
        <w:textAlignment w:val="auto"/>
        <w:rPr>
          <w:rFonts w:hint="default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</w:pP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培训及报到地点：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上海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  <w:t>六、收费标准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00" w:lineRule="exact"/>
        <w:ind w:left="1580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1、培训费、证书费、礼仪教材费：3980 元/人。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00" w:lineRule="exact"/>
        <w:ind w:left="1580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2、食宿统一安排，费用自理。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00" w:lineRule="exact"/>
        <w:textAlignment w:val="auto"/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textAlignment w:val="auto"/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/>
          <w:bCs/>
          <w:sz w:val="24"/>
          <w:szCs w:val="24"/>
          <w:lang w:val="zh-CN" w:eastAsia="zh-CN" w:bidi="zh-CN"/>
        </w:rPr>
        <w:t>七、报名办法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00" w:lineRule="exact"/>
        <w:ind w:left="1160" w:firstLine="420"/>
        <w:textAlignment w:val="auto"/>
        <w:rPr>
          <w:rFonts w:hint="default" w:eastAsia="新宋体"/>
          <w:lang w:val="en-US" w:eastAsia="zh-CN"/>
        </w:rPr>
        <w:sectPr>
          <w:pgSz w:w="11910" w:h="16840"/>
          <w:pgMar w:top="1380" w:right="640" w:bottom="280" w:left="640" w:header="720" w:footer="720" w:gutter="0"/>
        </w:sectPr>
      </w:pP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请各单位填写报名回执用 Email 发至全国核心能力办公室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崔恒彩</w:t>
      </w:r>
      <w:r>
        <w:rPr>
          <w:rFonts w:ascii="新宋体" w:hAnsi="新宋体" w:eastAsia="新宋体" w:cs="新宋体"/>
          <w:b w:val="0"/>
          <w:bCs w:val="0"/>
          <w:sz w:val="24"/>
          <w:szCs w:val="24"/>
          <w:lang w:val="zh-CN" w:eastAsia="zh-CN" w:bidi="zh-CN"/>
        </w:rPr>
        <w:t>老师邮箱：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fldChar w:fldCharType="begin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instrText xml:space="preserve"> HYPERLINK "mailto:358261106@qq.com;" </w:instrTex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fldChar w:fldCharType="separate"/>
      </w:r>
      <w:r>
        <w:rPr>
          <w:rStyle w:val="7"/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358261106@qq.com;</w:t>
      </w:r>
      <w:r>
        <w:rPr>
          <w:rStyle w:val="7"/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fldChar w:fldCharType="end"/>
      </w:r>
      <w:r>
        <w:rPr>
          <w:rFonts w:hint="eastAsia" w:cs="新宋体"/>
          <w:b w:val="0"/>
          <w:bCs w:val="0"/>
          <w:sz w:val="24"/>
          <w:szCs w:val="24"/>
          <w:lang w:val="en-US" w:eastAsia="zh-CN" w:bidi="zh-CN"/>
        </w:rPr>
        <w:t xml:space="preserve">   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 w:bidi="zh-CN"/>
        </w:rPr>
        <w:t>八、联系方式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 xml:space="preserve">    崔老师：13426175451（同微信），联系邮箱：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fldChar w:fldCharType="begin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instrText xml:space="preserve"> HYPERLINK "mailto:358261106@qq.com;" </w:instrTex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fldChar w:fldCharType="separate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t>358261106@qq.com;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 w:bidi="zh-CN"/>
        </w:rPr>
        <w:fldChar w:fldCharType="end"/>
      </w:r>
      <w:r>
        <w:rPr>
          <w:rFonts w:hint="eastAsia"/>
          <w:lang w:val="en-US" w:eastAsia="zh-CN"/>
        </w:rPr>
        <w:t xml:space="preserve">                                                   全国核心能力办公室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2019年11月8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line="360" w:lineRule="exact"/>
        <w:ind w:left="2309" w:leftChars="0" w:hanging="2309" w:hangingChars="1000"/>
        <w:textAlignment w:val="auto"/>
        <w:rPr>
          <w:rFonts w:ascii="新宋体" w:hAnsi="新宋体" w:eastAsia="新宋体" w:cs="新宋体"/>
          <w:b w:val="0"/>
          <w:bCs w:val="0"/>
          <w:spacing w:val="-5"/>
          <w:sz w:val="24"/>
          <w:szCs w:val="24"/>
          <w:lang w:val="zh-CN" w:eastAsia="zh-CN" w:bidi="zh-CN"/>
        </w:rPr>
      </w:pPr>
      <w:r>
        <w:rPr>
          <w:rFonts w:ascii="新宋体" w:hAnsi="新宋体" w:eastAsia="新宋体" w:cs="新宋体"/>
          <w:b/>
          <w:bCs/>
          <w:spacing w:val="-5"/>
          <w:sz w:val="24"/>
          <w:szCs w:val="24"/>
          <w:lang w:val="zh-CN" w:eastAsia="zh-CN" w:bidi="zh-CN"/>
        </w:rPr>
        <w:t>附件一：</w:t>
      </w:r>
      <w:r>
        <w:rPr>
          <w:rFonts w:ascii="新宋体" w:hAnsi="新宋体" w:eastAsia="新宋体" w:cs="新宋体"/>
          <w:b w:val="0"/>
          <w:bCs w:val="0"/>
          <w:spacing w:val="-5"/>
          <w:sz w:val="24"/>
          <w:szCs w:val="24"/>
          <w:lang w:val="zh-CN" w:eastAsia="zh-CN" w:bidi="zh-CN"/>
        </w:rPr>
        <w:br w:type="textWrapping"/>
      </w: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val="zh-CN" w:eastAsia="zh-CN" w:bidi="zh-CN"/>
        </w:rPr>
        <w:t>全国高级形象礼仪指导师培训（</w:t>
      </w: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val="en-US" w:eastAsia="zh-CN" w:bidi="zh-CN"/>
        </w:rPr>
        <w:t>上海</w:t>
      </w: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val="zh-CN" w:eastAsia="zh-CN" w:bidi="zh-CN"/>
        </w:rPr>
        <w:t>）班课程安排</w:t>
      </w:r>
    </w:p>
    <w:tbl>
      <w:tblPr>
        <w:tblStyle w:val="5"/>
        <w:tblW w:w="9323" w:type="dxa"/>
        <w:tblInd w:w="6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3522"/>
        <w:gridCol w:w="4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32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360" w:lineRule="exact"/>
              <w:ind w:left="106" w:right="290" w:rightChars="0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时间：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>12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>27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日：上午 9:00-12:00，下午 14:00-17:00； 主讲老师：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>路平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老师；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ascii="新宋体" w:hAnsi="新宋体" w:eastAsia="新宋体" w:cs="新宋体"/>
                <w:b/>
                <w:bCs/>
                <w:color w:val="FF0000"/>
                <w:spacing w:val="-5"/>
                <w:sz w:val="24"/>
                <w:szCs w:val="24"/>
                <w:lang w:val="zh-CN" w:eastAsia="zh-CN" w:bidi="zh-CN"/>
              </w:rPr>
              <w:t>课程主题：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spacing w:val="-5"/>
                <w:sz w:val="24"/>
                <w:szCs w:val="24"/>
                <w:lang w:val="zh-CN" w:eastAsia="zh-CN" w:bidi="zh-CN"/>
              </w:rPr>
              <w:t>从精神形象的角度来塑造职业人的形象力</w:t>
            </w:r>
            <w:r>
              <w:rPr>
                <w:rFonts w:hint="eastAsia" w:cs="新宋体"/>
                <w:b/>
                <w:bCs/>
                <w:color w:val="FF0000"/>
                <w:spacing w:val="-5"/>
                <w:sz w:val="24"/>
                <w:szCs w:val="24"/>
                <w:lang w:val="zh-CN" w:eastAsia="zh-CN" w:bidi="zh-CN"/>
              </w:rPr>
              <w:t>，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spacing w:val="-5"/>
                <w:sz w:val="24"/>
                <w:szCs w:val="24"/>
                <w:lang w:val="zh-CN" w:eastAsia="zh-CN" w:bidi="zh-CN"/>
              </w:rPr>
              <w:t>展示一个全新的职业形象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81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新宋体"/>
                <w:b/>
                <w:bCs/>
                <w:spacing w:val="-5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新宋体"/>
                <w:b/>
                <w:bCs/>
                <w:spacing w:val="-5"/>
                <w:sz w:val="24"/>
                <w:szCs w:val="24"/>
                <w:lang w:val="en-US" w:eastAsia="zh-CN" w:bidi="zh-CN"/>
              </w:rPr>
              <w:t>课程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新宋体"/>
                <w:b/>
                <w:bCs/>
                <w:spacing w:val="-5"/>
                <w:sz w:val="24"/>
                <w:szCs w:val="24"/>
                <w:lang w:val="en-US" w:eastAsia="zh-CN" w:bidi="zh-CN"/>
              </w:rPr>
              <w:t>内容</w:t>
            </w:r>
          </w:p>
        </w:tc>
        <w:tc>
          <w:tcPr>
            <w:tcW w:w="352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 、化妆对于职业形象的重要性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如何体现高级的职业形象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Cs w:val="21"/>
              </w:rPr>
              <w:t>职场女性化妆的规范要求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二、科学化妆的规范手法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1.脸型五官的科学分析</w:t>
            </w:r>
            <w:r>
              <w:rPr>
                <w:rFonts w:hint="eastAsia" w:ascii="宋体" w:hAnsi="宋体"/>
                <w:b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2.女人的第二层肌肤---粉底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---颜色的选择与手法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3.粉底的保护伞---定妆粉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---颜色的选择与手法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4.心灵的窗口---眼影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---与眼睛的比例关系，眼影的选择与手法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5.眼睛的神采---眼线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---眼形的选择与手法</w:t>
            </w:r>
          </w:p>
        </w:tc>
        <w:tc>
          <w:tcPr>
            <w:tcW w:w="4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6.魅力飞扬---睫毛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---种类选择与涂法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7.面部平衡的支点---眉形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---与脸型的比例关系，画眉的方法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8.女性柔美的体现---口红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---色彩的选择与质感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9.完美气色的象征---腮红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---与脸型的关系，涂抹方法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10.实操的示范演示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11.学员自己动手练习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12.</w:t>
            </w:r>
            <w:r>
              <w:rPr>
                <w:rFonts w:hint="eastAsia"/>
                <w:b/>
              </w:rPr>
              <w:t>老师进行辅导矫正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13.工作中如何快速化妆与补妆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60" w:lineRule="exact"/>
              <w:ind w:left="78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32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时间：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>28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日：上午 9:00-12:00，下午 14:00-17:00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；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主讲老师：李昀老师；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br w:type="textWrapping"/>
            </w:r>
            <w:r>
              <w:rPr>
                <w:rFonts w:ascii="新宋体" w:hAnsi="新宋体" w:eastAsia="新宋体" w:cs="新宋体"/>
                <w:b/>
                <w:bCs/>
                <w:color w:val="FF0000"/>
                <w:spacing w:val="-5"/>
                <w:sz w:val="24"/>
                <w:szCs w:val="24"/>
                <w:lang w:val="zh-CN" w:eastAsia="zh-CN" w:bidi="zh-CN"/>
              </w:rPr>
              <w:t>课程主题：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spacing w:val="-5"/>
                <w:sz w:val="24"/>
                <w:szCs w:val="24"/>
                <w:lang w:val="zh-CN" w:eastAsia="zh-CN" w:bidi="zh-CN"/>
              </w:rPr>
              <w:t>形象管理方法、色彩分析方法与配色技巧</w:t>
            </w:r>
            <w:r>
              <w:rPr>
                <w:rFonts w:hint="eastAsia" w:cs="新宋体"/>
                <w:b/>
                <w:bCs/>
                <w:color w:val="FF0000"/>
                <w:spacing w:val="-5"/>
                <w:sz w:val="24"/>
                <w:szCs w:val="24"/>
                <w:lang w:val="en-US" w:eastAsia="zh-CN" w:bidi="zh-CN"/>
              </w:rPr>
              <w:t xml:space="preserve">、 心理风格诊断与服装款式等；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17" w:type="dxa"/>
            <w:tcBorders>
              <w:bottom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52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1" w:firstLineChars="100"/>
              <w:textAlignment w:val="auto"/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  <w:t>1.形象管理与个人品牌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-4D形象管理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-形象管理ABC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1" w:firstLineChars="100"/>
              <w:textAlignment w:val="auto"/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  <w:t>2.色彩分析与配色技巧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-基础色彩学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-个人色彩诊断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-服饰配色技巧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-男士V区色彩搭配技巧</w:t>
            </w:r>
          </w:p>
        </w:tc>
        <w:tc>
          <w:tcPr>
            <w:tcW w:w="498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1" w:firstLineChars="100"/>
              <w:textAlignment w:val="auto"/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  <w:t>3.人格特质与服装风格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-人格特质分析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-色彩心理分析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-服装风格分类介绍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  -个人服装风格判定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1" w:firstLineChars="100"/>
              <w:textAlignment w:val="auto"/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  <w:t>4.身材分析与服装剪裁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60" w:firstLineChars="2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-身材分析与基本修饰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60" w:firstLineChars="2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-体型的调整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60" w:firstLineChars="2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-比例的美化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60" w:firstLineChars="200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-曲线的修饰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17" w:type="dxa"/>
            <w:tcBorders>
              <w:top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360" w:lineRule="exact"/>
              <w:ind w:left="106" w:right="218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课程内容</w:t>
            </w:r>
          </w:p>
        </w:tc>
        <w:tc>
          <w:tcPr>
            <w:tcW w:w="35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60" w:lineRule="exact"/>
              <w:ind w:left="0" w:leftChars="0" w:right="0" w:rightChars="0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98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32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时间：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>29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 xml:space="preserve">日：上午 9:00-12:00，下午 13:30-16:30； </w:t>
            </w:r>
            <w:r>
              <w:rPr>
                <w:rFonts w:hint="eastAsia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主讲老师：李昀老师；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360" w:lineRule="exact"/>
              <w:ind w:right="3110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en-US" w:eastAsia="zh-CN" w:bidi="zh-CN"/>
              </w:rPr>
            </w:pPr>
            <w:r>
              <w:rPr>
                <w:rFonts w:ascii="新宋体" w:hAnsi="新宋体" w:eastAsia="新宋体" w:cs="新宋体"/>
                <w:b/>
                <w:bCs/>
                <w:color w:val="FF0000"/>
                <w:spacing w:val="-5"/>
                <w:sz w:val="24"/>
                <w:szCs w:val="24"/>
                <w:lang w:val="zh-CN" w:eastAsia="zh-CN" w:bidi="zh-CN"/>
              </w:rPr>
              <w:t>课程主题：场合着装与</w:t>
            </w:r>
            <w:r>
              <w:rPr>
                <w:rFonts w:hint="eastAsia" w:cs="新宋体"/>
                <w:b/>
                <w:bCs/>
                <w:color w:val="FF0000"/>
                <w:spacing w:val="-5"/>
                <w:sz w:val="24"/>
                <w:szCs w:val="24"/>
                <w:lang w:val="en-US" w:eastAsia="zh-CN" w:bidi="zh-CN"/>
              </w:rPr>
              <w:t>饰品搭配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81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360" w:lineRule="exact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6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课程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6"/>
              <w:textAlignment w:val="auto"/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内容</w:t>
            </w:r>
          </w:p>
        </w:tc>
        <w:tc>
          <w:tcPr>
            <w:tcW w:w="35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  <w:t>5.国际场合着装规范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-职场装扮与沟通目的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-国际商务装扮之正式度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-国际社交装扮之正式度</w:t>
            </w:r>
          </w:p>
        </w:tc>
        <w:tc>
          <w:tcPr>
            <w:tcW w:w="4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5"/>
                <w:sz w:val="24"/>
                <w:szCs w:val="24"/>
                <w:lang w:val="zh-CN" w:eastAsia="zh-CN" w:bidi="zh-CN"/>
              </w:rPr>
              <w:t>6.饰品搭配与丝巾系法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-使用配件的技巧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-饰品搭配的原则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30" w:firstLineChars="100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-5"/>
                <w:sz w:val="24"/>
                <w:szCs w:val="24"/>
                <w:lang w:val="zh-CN" w:eastAsia="zh-CN" w:bidi="zh-CN"/>
              </w:rPr>
              <w:t>-围巾的画龙点睛</w:t>
            </w:r>
          </w:p>
        </w:tc>
      </w:tr>
    </w:tbl>
    <w:p>
      <w:pPr>
        <w:pStyle w:val="3"/>
        <w:spacing w:line="242" w:lineRule="auto"/>
        <w:ind w:right="1157" w:firstLine="964" w:firstLineChars="400"/>
        <w:jc w:val="center"/>
        <w:rPr>
          <w:rFonts w:hint="default" w:eastAsia="新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1910" w:h="16840"/>
          <w:pgMar w:top="1580" w:right="640" w:bottom="280" w:left="640" w:header="720" w:footer="720" w:gutter="0"/>
        </w:sect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具体课程、会务请联系崔老师：13426175451（微信同步）</w:t>
      </w:r>
    </w:p>
    <w:p>
      <w:pPr>
        <w:pStyle w:val="2"/>
        <w:spacing w:before="45"/>
        <w:ind w:left="1160"/>
        <w:rPr>
          <w:sz w:val="28"/>
          <w:szCs w:val="28"/>
        </w:rPr>
      </w:pPr>
      <w:r>
        <w:rPr>
          <w:sz w:val="28"/>
          <w:szCs w:val="28"/>
        </w:rPr>
        <w:t>附件二：全国高级形象礼仪指导师培训（</w:t>
      </w:r>
      <w:r>
        <w:rPr>
          <w:rFonts w:hint="eastAsia"/>
          <w:sz w:val="28"/>
          <w:szCs w:val="28"/>
          <w:lang w:val="en-US" w:eastAsia="zh-CN"/>
        </w:rPr>
        <w:t>上海</w:t>
      </w:r>
      <w:r>
        <w:rPr>
          <w:sz w:val="28"/>
          <w:szCs w:val="28"/>
        </w:rPr>
        <w:t>）班报名回执表</w:t>
      </w:r>
    </w:p>
    <w:p>
      <w:pPr>
        <w:pStyle w:val="3"/>
        <w:spacing w:before="9"/>
        <w:rPr>
          <w:b/>
        </w:rPr>
      </w:pPr>
    </w:p>
    <w:p>
      <w:pPr>
        <w:pStyle w:val="3"/>
        <w:spacing w:line="242" w:lineRule="auto"/>
        <w:ind w:left="1160" w:right="3352"/>
        <w:rPr>
          <w:rFonts w:hint="eastAsia"/>
          <w:lang w:val="en-US" w:eastAsia="zh-CN"/>
        </w:rPr>
      </w:pPr>
      <w:r>
        <w:t>培训地点：</w:t>
      </w:r>
      <w:r>
        <w:rPr>
          <w:rFonts w:hint="eastAsia"/>
          <w:lang w:val="en-US" w:eastAsia="zh-CN"/>
        </w:rPr>
        <w:t xml:space="preserve">上海   </w:t>
      </w:r>
    </w:p>
    <w:p>
      <w:pPr>
        <w:pStyle w:val="3"/>
        <w:spacing w:line="242" w:lineRule="auto"/>
        <w:ind w:left="1160" w:right="3352"/>
      </w:pPr>
      <w:r>
        <w:t>培训时间：2019年</w:t>
      </w:r>
      <w:r>
        <w:rPr>
          <w:rFonts w:hint="eastAsia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>27</w:t>
      </w:r>
      <w:r>
        <w:t>日-</w:t>
      </w:r>
      <w:r>
        <w:rPr>
          <w:rFonts w:hint="eastAsia"/>
          <w:lang w:val="en-US" w:eastAsia="zh-CN"/>
        </w:rPr>
        <w:t>29</w:t>
      </w:r>
      <w:r>
        <w:t>日</w:t>
      </w:r>
    </w:p>
    <w:p>
      <w:pPr>
        <w:pStyle w:val="3"/>
        <w:spacing w:before="5"/>
        <w:rPr>
          <w:sz w:val="10"/>
        </w:rPr>
      </w:pPr>
    </w:p>
    <w:tbl>
      <w:tblPr>
        <w:tblStyle w:val="5"/>
        <w:tblW w:w="1040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708"/>
        <w:gridCol w:w="1366"/>
        <w:gridCol w:w="1564"/>
        <w:gridCol w:w="1889"/>
        <w:gridCol w:w="1416"/>
        <w:gridCol w:w="567"/>
        <w:gridCol w:w="1275"/>
        <w:gridCol w:w="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807" w:type="dxa"/>
            <w:gridSpan w:val="2"/>
          </w:tcPr>
          <w:p>
            <w:pPr>
              <w:pStyle w:val="10"/>
              <w:spacing w:before="116"/>
              <w:ind w:left="42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595" w:type="dxa"/>
            <w:gridSpan w:val="7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9" w:type="dxa"/>
          </w:tcPr>
          <w:p>
            <w:pPr>
              <w:pStyle w:val="10"/>
              <w:spacing w:before="131"/>
              <w:ind w:left="30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</w:tcPr>
          <w:p>
            <w:pPr>
              <w:pStyle w:val="10"/>
              <w:spacing w:before="131"/>
              <w:ind w:left="11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66" w:type="dxa"/>
          </w:tcPr>
          <w:p>
            <w:pPr>
              <w:pStyle w:val="10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564" w:type="dxa"/>
          </w:tcPr>
          <w:p>
            <w:pPr>
              <w:pStyle w:val="10"/>
              <w:spacing w:before="131"/>
              <w:ind w:left="301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889" w:type="dxa"/>
          </w:tcPr>
          <w:p>
            <w:pPr>
              <w:pStyle w:val="10"/>
              <w:spacing w:before="131"/>
              <w:ind w:left="462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776" w:type="dxa"/>
            <w:gridSpan w:val="4"/>
          </w:tcPr>
          <w:p>
            <w:pPr>
              <w:pStyle w:val="10"/>
              <w:spacing w:before="131"/>
              <w:ind w:left="1388" w:right="1378"/>
              <w:jc w:val="center"/>
              <w:rPr>
                <w:sz w:val="24"/>
              </w:rPr>
            </w:pPr>
            <w:r>
              <w:rPr>
                <w:sz w:val="24"/>
              </w:rPr>
              <w:t>住宿标准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10"/>
              <w:spacing w:before="158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spacing w:before="2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10"/>
              <w:spacing w:before="5" w:line="289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10"/>
              <w:spacing w:before="158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spacing w:before="2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10"/>
              <w:spacing w:before="4" w:line="290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10"/>
              <w:spacing w:before="160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spacing w:before="4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10"/>
              <w:spacing w:before="4" w:line="288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9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10"/>
              <w:spacing w:before="159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spacing w:before="3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10"/>
              <w:spacing w:before="5" w:line="288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10"/>
              <w:spacing w:before="159"/>
              <w:ind w:right="-29"/>
              <w:jc w:val="right"/>
              <w:rPr>
                <w:sz w:val="24"/>
              </w:rPr>
            </w:pPr>
            <w:r>
              <w:rPr>
                <w:spacing w:val="-30"/>
                <w:sz w:val="24"/>
              </w:rPr>
              <w:t>标间</w:t>
            </w:r>
            <w:r>
              <w:rPr>
                <w:sz w:val="24"/>
              </w:rPr>
              <w:t>（2</w:t>
            </w:r>
            <w:r>
              <w:rPr>
                <w:spacing w:val="-30"/>
                <w:sz w:val="24"/>
              </w:rPr>
              <w:t xml:space="preserve"> 人</w:t>
            </w:r>
            <w:r>
              <w:rPr>
                <w:sz w:val="24"/>
              </w:rPr>
              <w:t>）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spacing w:before="3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单间（1</w:t>
            </w:r>
          </w:p>
          <w:p>
            <w:pPr>
              <w:pStyle w:val="10"/>
              <w:spacing w:before="5" w:line="289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人）</w:t>
            </w:r>
          </w:p>
        </w:tc>
        <w:tc>
          <w:tcPr>
            <w:tcW w:w="51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7" w:type="dxa"/>
            <w:gridSpan w:val="2"/>
          </w:tcPr>
          <w:p>
            <w:pPr>
              <w:pStyle w:val="10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发票抬头及税号</w:t>
            </w:r>
          </w:p>
        </w:tc>
        <w:tc>
          <w:tcPr>
            <w:tcW w:w="8595" w:type="dxa"/>
            <w:gridSpan w:val="7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7" w:type="dxa"/>
            <w:gridSpan w:val="2"/>
          </w:tcPr>
          <w:p>
            <w:pPr>
              <w:pStyle w:val="10"/>
              <w:spacing w:before="3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到达日期及时</w:t>
            </w:r>
          </w:p>
          <w:p>
            <w:pPr>
              <w:pStyle w:val="10"/>
              <w:spacing w:before="4" w:line="28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间</w:t>
            </w:r>
          </w:p>
        </w:tc>
        <w:tc>
          <w:tcPr>
            <w:tcW w:w="8595" w:type="dxa"/>
            <w:gridSpan w:val="7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82" w:line="312" w:lineRule="auto"/>
        <w:ind w:right="3465" w:firstLine="687" w:firstLineChars="300"/>
        <w:jc w:val="center"/>
        <w:rPr>
          <w:b/>
          <w:bCs/>
          <w:spacing w:val="-2"/>
        </w:rPr>
      </w:pPr>
      <w:r>
        <w:rPr>
          <w:b/>
          <w:bCs/>
          <w:spacing w:val="-6"/>
        </w:rPr>
        <w:t>注：联系人：</w:t>
      </w:r>
      <w:r>
        <w:rPr>
          <w:rFonts w:hint="eastAsia"/>
          <w:b/>
          <w:bCs/>
          <w:spacing w:val="-6"/>
          <w:lang w:val="en-US" w:eastAsia="zh-CN"/>
        </w:rPr>
        <w:t>崔恒彩</w:t>
      </w:r>
      <w:r>
        <w:rPr>
          <w:b/>
          <w:bCs/>
          <w:spacing w:val="-6"/>
        </w:rPr>
        <w:t xml:space="preserve"> </w:t>
      </w:r>
      <w:r>
        <w:rPr>
          <w:rFonts w:hint="eastAsia"/>
          <w:b/>
          <w:bCs/>
          <w:lang w:val="en-US" w:eastAsia="zh-CN"/>
        </w:rPr>
        <w:t>13426175451</w:t>
      </w:r>
      <w:r>
        <w:rPr>
          <w:b/>
          <w:bCs/>
        </w:rPr>
        <w:t>，</w:t>
      </w:r>
      <w:r>
        <w:rPr>
          <w:b/>
          <w:bCs/>
          <w:spacing w:val="-15"/>
        </w:rPr>
        <w:t xml:space="preserve">微信号 </w:t>
      </w:r>
      <w:r>
        <w:rPr>
          <w:rFonts w:hint="eastAsia"/>
          <w:b/>
          <w:bCs/>
          <w:lang w:val="en-US" w:eastAsia="zh-CN"/>
        </w:rPr>
        <w:t>13426175451</w:t>
      </w:r>
      <w:r>
        <w:rPr>
          <w:b/>
          <w:bCs/>
          <w:spacing w:val="-2"/>
        </w:rPr>
        <w:t>,</w:t>
      </w:r>
    </w:p>
    <w:p>
      <w:pPr>
        <w:pStyle w:val="3"/>
        <w:spacing w:before="82" w:line="312" w:lineRule="auto"/>
        <w:ind w:right="3465" w:firstLine="1205" w:firstLineChars="500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"mailto:2301318808@qq.com" \h </w:instrText>
      </w:r>
      <w:r>
        <w:rPr>
          <w:b/>
          <w:bCs/>
        </w:rPr>
        <w:fldChar w:fldCharType="separate"/>
      </w:r>
      <w:r>
        <w:rPr>
          <w:b/>
          <w:bCs/>
        </w:rPr>
        <w:t>请将报名回执发送至</w:t>
      </w:r>
      <w:r>
        <w:rPr>
          <w:rFonts w:hint="eastAsia"/>
          <w:b/>
          <w:bCs/>
          <w:lang w:val="en-US" w:eastAsia="zh-CN"/>
        </w:rPr>
        <w:t>会务指定邮箱：358261106</w:t>
      </w:r>
      <w:r>
        <w:rPr>
          <w:b/>
          <w:bCs/>
        </w:rPr>
        <w:t>@qq.com</w:t>
      </w:r>
      <w:r>
        <w:rPr>
          <w:b/>
          <w:bCs/>
        </w:rPr>
        <w:fldChar w:fldCharType="end"/>
      </w:r>
    </w:p>
    <w:p>
      <w:pPr>
        <w:pStyle w:val="3"/>
        <w:spacing w:before="82" w:line="312" w:lineRule="auto"/>
        <w:ind w:right="3465"/>
        <w:rPr>
          <w:b/>
          <w:bCs/>
        </w:rPr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pStyle w:val="3"/>
        <w:spacing w:before="82" w:line="312" w:lineRule="auto"/>
        <w:ind w:right="3465"/>
      </w:pPr>
    </w:p>
    <w:p>
      <w:pPr>
        <w:spacing w:line="300" w:lineRule="exact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附件三：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高校毕业生就业协会核心能力分会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CVCC核心能力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高级形象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礼仪指导师证书申请表</w:t>
      </w:r>
    </w:p>
    <w:tbl>
      <w:tblPr>
        <w:tblStyle w:val="5"/>
        <w:tblpPr w:leftFromText="180" w:rightFromText="180" w:vertAnchor="text" w:horzAnchor="page" w:tblpX="1177" w:tblpY="242"/>
        <w:tblOverlap w:val="never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74"/>
        <w:gridCol w:w="823"/>
        <w:gridCol w:w="526"/>
        <w:gridCol w:w="969"/>
        <w:gridCol w:w="1244"/>
        <w:gridCol w:w="50"/>
        <w:gridCol w:w="118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姓名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性别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彩色照片一张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5" w:type="dxa"/>
            <w:noWrap w:val="0"/>
            <w:vAlign w:val="center"/>
          </w:tcPr>
          <w:p>
            <w:pPr>
              <w:ind w:left="-222" w:leftChars="-101" w:firstLine="239" w:firstLineChars="99"/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职业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职称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工作单位</w:t>
            </w:r>
          </w:p>
        </w:tc>
        <w:tc>
          <w:tcPr>
            <w:tcW w:w="6266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通讯地址</w:t>
            </w:r>
          </w:p>
        </w:tc>
        <w:tc>
          <w:tcPr>
            <w:tcW w:w="6266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电子邮箱</w:t>
            </w:r>
          </w:p>
        </w:tc>
        <w:tc>
          <w:tcPr>
            <w:tcW w:w="3792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QQ</w:t>
            </w:r>
          </w:p>
        </w:tc>
        <w:tc>
          <w:tcPr>
            <w:tcW w:w="313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身份证号码</w:t>
            </w:r>
          </w:p>
        </w:tc>
        <w:tc>
          <w:tcPr>
            <w:tcW w:w="3792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cs="新宋体"/>
                <w:b/>
                <w:bCs/>
                <w:color w:val="0C0C0C"/>
                <w:sz w:val="24"/>
                <w:szCs w:val="24"/>
                <w:lang w:val="en-US" w:eastAsia="zh-CN"/>
              </w:rPr>
              <w:t xml:space="preserve">                 （务必准确）</w:t>
            </w:r>
          </w:p>
        </w:tc>
        <w:tc>
          <w:tcPr>
            <w:tcW w:w="129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邮政编码</w:t>
            </w:r>
          </w:p>
        </w:tc>
        <w:tc>
          <w:tcPr>
            <w:tcW w:w="313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 xml:space="preserve"> 手机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座机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85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培训时间</w:t>
            </w: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证书申请模块</w:t>
            </w:r>
          </w:p>
        </w:tc>
        <w:tc>
          <w:tcPr>
            <w:tcW w:w="3130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cs="新宋体"/>
                <w:b/>
                <w:bCs/>
                <w:color w:val="0C0C0C"/>
                <w:sz w:val="24"/>
                <w:szCs w:val="24"/>
                <w:lang w:val="en-US" w:eastAsia="zh-CN"/>
              </w:rPr>
              <w:t>高级形象</w:t>
            </w: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 xml:space="preserve">礼仪指导师证书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1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120"/>
              <w:ind w:firstLine="241" w:firstLineChars="100"/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经 历</w:t>
            </w:r>
          </w:p>
        </w:tc>
        <w:tc>
          <w:tcPr>
            <w:tcW w:w="8216" w:type="dxa"/>
            <w:gridSpan w:val="8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120"/>
              <w:ind w:right="-2" w:rightChars="-1"/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CVCC办公室</w:t>
            </w:r>
          </w:p>
          <w:p>
            <w:pPr>
              <w:spacing w:after="120"/>
              <w:ind w:right="-2" w:rightChars="-1"/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意见</w:t>
            </w:r>
          </w:p>
        </w:tc>
        <w:tc>
          <w:tcPr>
            <w:tcW w:w="8216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spacing w:after="240"/>
              <w:ind w:firstLine="4759" w:firstLineChars="1975"/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</w:p>
          <w:p>
            <w:pPr>
              <w:ind w:firstLine="3915"/>
              <w:jc w:val="center"/>
              <w:rPr>
                <w:rFonts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C0C0C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ind w:left="594" w:leftChars="270"/>
        <w:rPr>
          <w:rFonts w:ascii="新宋体" w:hAnsi="新宋体" w:eastAsia="新宋体" w:cs="新宋体"/>
          <w:b/>
          <w:bCs/>
          <w:color w:val="0C0C0C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说明：1、表中每一项应填写工整、准确。</w:t>
      </w:r>
    </w:p>
    <w:p>
      <w:pPr>
        <w:spacing w:line="400" w:lineRule="exac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　　　2、此表复印有效。</w:t>
      </w:r>
    </w:p>
    <w:p>
      <w:pPr>
        <w:spacing w:line="400" w:lineRule="exact"/>
      </w:pPr>
      <w:r>
        <w:rPr>
          <w:rFonts w:hint="eastAsia" w:ascii="宋体" w:hAnsi="宋体" w:eastAsia="宋体"/>
          <w:bCs/>
          <w:sz w:val="24"/>
          <w:szCs w:val="24"/>
        </w:rPr>
        <w:t xml:space="preserve">      3、此申请表是办理证书所需要的材料之一。并请准备齐全材料后一起发至邮箱：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"mailto:635147565@qq.com"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/>
          <w:sz w:val="24"/>
          <w:szCs w:val="24"/>
          <w:lang w:val="en-US" w:eastAsia="zh-CN"/>
        </w:rPr>
        <w:t>358261106@qq.com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/>
          <w:bCs/>
          <w:sz w:val="24"/>
          <w:szCs w:val="24"/>
        </w:rPr>
        <w:t xml:space="preserve"> 【办理证书所需要材料有：证书申请表、1寸电子版证件照片、反正面电子版身份证（可拍照）】.</w:t>
      </w:r>
      <w:r>
        <w:rPr>
          <w:rFonts w:hint="eastAsia" w:ascii="宋体" w:hAnsi="宋体" w:eastAsia="宋体"/>
          <w:b w:val="0"/>
          <w:bCs/>
          <w:sz w:val="24"/>
          <w:szCs w:val="24"/>
        </w:rPr>
        <w:t>联系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崔恒彩</w:t>
      </w:r>
      <w:r>
        <w:rPr>
          <w:rFonts w:hint="eastAsia" w:ascii="宋体" w:hAnsi="宋体" w:eastAsia="宋体"/>
          <w:b w:val="0"/>
          <w:bCs/>
          <w:sz w:val="24"/>
          <w:szCs w:val="24"/>
        </w:rPr>
        <w:t>老师：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13426175451</w:t>
      </w:r>
      <w:r>
        <w:rPr>
          <w:rFonts w:hint="eastAsia" w:ascii="宋体" w:hAnsi="宋体" w:eastAsia="宋体"/>
          <w:b w:val="0"/>
          <w:bCs/>
          <w:sz w:val="24"/>
          <w:szCs w:val="24"/>
        </w:rPr>
        <w:t>（同微信）QQ：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358261106</w:t>
      </w:r>
      <w:r>
        <w:rPr>
          <w:rFonts w:hint="eastAsia" w:ascii="宋体" w:hAnsi="宋体" w:eastAsia="宋体"/>
          <w:b w:val="0"/>
          <w:bCs/>
          <w:sz w:val="24"/>
          <w:szCs w:val="24"/>
        </w:rPr>
        <w:t>；</w:t>
      </w:r>
      <w:r>
        <w:rPr>
          <w:rFonts w:ascii="宋体" w:hAnsi="宋体"/>
          <w:b w:val="0"/>
          <w:bCs/>
          <w:color w:val="626262"/>
          <w:sz w:val="24"/>
          <w:szCs w:val="24"/>
        </w:rPr>
        <w:t> </w:t>
      </w:r>
    </w:p>
    <w:p>
      <w:pPr>
        <w:pStyle w:val="3"/>
        <w:spacing w:before="82" w:line="312" w:lineRule="auto"/>
        <w:ind w:right="3465"/>
      </w:pPr>
    </w:p>
    <w:sectPr>
      <w:pgSz w:w="11910" w:h="16840"/>
      <w:pgMar w:top="1380" w:right="640" w:bottom="280" w:left="6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64D"/>
    <w:multiLevelType w:val="singleLevel"/>
    <w:tmpl w:val="05E976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2168C"/>
    <w:rsid w:val="29246CC2"/>
    <w:rsid w:val="36AD710D"/>
    <w:rsid w:val="38B33B17"/>
    <w:rsid w:val="38CE2A8B"/>
    <w:rsid w:val="443D3222"/>
    <w:rsid w:val="52721C24"/>
    <w:rsid w:val="58ED17D5"/>
    <w:rsid w:val="689F0D36"/>
    <w:rsid w:val="722C5698"/>
    <w:rsid w:val="727B2880"/>
    <w:rsid w:val="731F5690"/>
    <w:rsid w:val="7F741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80"/>
      <w:outlineLvl w:val="1"/>
    </w:pPr>
    <w:rPr>
      <w:rFonts w:ascii="新宋体" w:hAnsi="新宋体" w:eastAsia="新宋体" w:cs="新宋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新宋体" w:hAnsi="新宋体" w:eastAsia="新宋体" w:cs="新宋体"/>
      <w:sz w:val="24"/>
      <w:szCs w:val="24"/>
      <w:lang w:val="zh-CN" w:eastAsia="zh-CN" w:bidi="zh-CN"/>
    </w:rPr>
  </w:style>
  <w:style w:type="paragraph" w:styleId="4">
    <w:name w:val="Plain Text"/>
    <w:basedOn w:val="1"/>
    <w:uiPriority w:val="0"/>
    <w:rPr>
      <w:rFonts w:ascii="MingLiU" w:hAnsi="Courier New" w:eastAsia="MingLiU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1305</Words>
  <Characters>1481</Characters>
  <TotalTime>4</TotalTime>
  <ScaleCrop>false</ScaleCrop>
  <LinksUpToDate>false</LinksUpToDate>
  <CharactersWithSpaces>1539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2018-12-03T03:22:00Z</dcterms:created>
  <dc:creator>Administrator</dc:creator>
  <cp:lastModifiedBy>da</cp:lastModifiedBy>
  <dcterms:modified xsi:type="dcterms:W3CDTF">2019-11-05T02:46:06Z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2018-12-03T00:00:00Z</vt:filetime>
  </property>
  <property fmtid="{D5CDD505-2E9C-101B-9397-08002B2CF9AE}" pid="5" name="KSOProductBuildVer">
    <vt:lpwstr>2052-11.1.0.9175</vt:lpwstr>
  </property>
</Properties>
</file>